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热能市场运行态势及未来前景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热能市场运行态势及未来前景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热能市场运行态势及未来前景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热能市场运行态势及未来前景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