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2013-2017年中国高速动车组市场监测及战略咨询研究报告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2013-2017年中国高速动车组市场监测及战略咨询研究报告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2013-2017年中国高速动车组市场监测及战略咨询研究报告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2013-2017年中国高速动车组市场监测及战略咨询研究报告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