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2013-2017年中国个人护理品市场专项调研及投资方向研究报告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2013-2017年中国个人护理品市场专项调研及投资方向研究报告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2013-2017年中国个人护理品市场专项调研及投资方向研究报告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https://www.icandata.com/view/222188.html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https://www.icandata.com/view/222188.html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2013-2017年中国个人护理品市场专项调研及投资方向研究报告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222188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