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纤维素乙醇市场竞争格局及投资趋势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纤维素乙醇市场竞争格局及投资趋势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素乙醇市场竞争格局及投资趋势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纤维素乙醇市场竞争格局及投资趋势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