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2013-2017年中国整体衣柜市场全景调研与投资价值研究报告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2013-2017年中国整体衣柜市场全景调研与投资价值研究报告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2013-2017年中国整体衣柜市场全景调研与投资价值研究报告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2013-2017年中国整体衣柜市场全景调研与投资价值研究报告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