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2013-2017年中国松节油再加工产品市场专项调研及投资方向研究报告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2013-2017年中国松节油再加工产品市场专项调研及投资方向研究报告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2013-2017年中国松节油再加工产品市场专项调研及投资方向研究报告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2013-2017年中国松节油再加工产品市场专项调研及投资方向研究报告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