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2013-2017年中国游戏机市场专项研究及发展前景预测报告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2013-2017年中国游戏机市场专项研究及发展前景预测报告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2013-2017年中国游戏机市场专项研究及发展前景预测报告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2013-2017年中国游戏机市场专项研究及发展前景预测报告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