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2013-2017年中国陶瓷坯体精加工设备市场分析及投资方向研究报告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2013-2017年中国陶瓷坯体精加工设备市场分析及投资方向研究报告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2013-2017年中国陶瓷坯体精加工设备市场分析及投资方向研究报告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https://www.icandata.com/view/223017.html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https://www.icandata.com/view/223017.html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2013-2017年中国陶瓷坯体精加工设备市场分析及投资方向研究报告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223017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