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2013-2017年中国图书零售连锁市场专项调研及投资方向研究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2013-2017年中国图书零售连锁市场专项调研及投资方向研究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2013-2017年中国图书零售连锁市场专项调研及投资方向研究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2013-2017年中国图书零售连锁市场专项调研及投资方向研究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