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2013-2017年中国半导体器件专用设备市场专项调研及投资方向研究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2013-2017年中国半导体器件专用设备市场专项调研及投资方向研究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2013-2017年中国半导体器件专用设备市场专项调研及投资方向研究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2013-2017年中国半导体器件专用设备市场专项调研及投资方向研究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