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计算机机房建设市场运营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计算机机房建设市场运营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计算机机房建设市场运营态势与发展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计算机机房建设市场运营态势与发展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