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2013-2017年中国非电气照明装置市场运行分析与发展策略研究报告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2013-2017年中国非电气照明装置市场运行分析与发展策略研究报告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2013-2017年中国非电气照明装置市场运行分析与发展策略研究报告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https://www.icandata.com/view/224573.html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https://www.icandata.com/view/224573.html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2013-2017年中国非电气照明装置市场运行分析与发展策略研究报告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224573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