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2013-2017年中国乘用车运输车市场运行分析与发展策略研究报告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2013-2017年中国乘用车运输车市场运行分析与发展策略研究报告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2013-2017年中国乘用车运输车市场运行分析与发展策略研究报告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2013-2017年中国乘用车运输车市场运行分析与发展策略研究报告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