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2013-2017年中国合金车身市场运行分析与发展策略研究报告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2013-2017年中国合金车身市场运行分析与发展策略研究报告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2013-2017年中国合金车身市场运行分析与发展策略研究报告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2013-2017年中国合金车身市场运行分析与发展策略研究报告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