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2013-2017年中国助动自行车零件市场运行分析与发展策略研究报告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2013-2017年中国助动自行车零件市场运行分析与发展策略研究报告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2013-2017年中国助动自行车零件市场运行分析与发展策略研究报告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https://www.icandata.com/view/225236.html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https://www.icandata.com/view/225236.html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2013-2017年中国助动自行车零件市场运行分析与发展策略研究报告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225236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