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2013-2017年中国电子标签(RFID)市场运营态势及投资前景分析报告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2013-2017年中国电子标签(RFID)市场运营态势及投资前景分析报告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2013-2017年中国电子标签(RFID)市场运营态势及投资前景分析报告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2013-2017年中国电子标签(RFID)市场运营态势及投资前景分析报告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