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2013-2017年中国连锁大药房市场运行态势发展前景预测报告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2013-2017年中国连锁大药房市场运行态势发展前景预测报告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2013-2017年中国连锁大药房市场运行态势发展前景预测报告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2013-2017年中国连锁大药房市场运行态势发展前景预测报告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