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花卉市场运营态势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花卉市场运营态势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卉市场运营态势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卉市场运营态势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