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2013-2017年中国不锈钢餐具产业深度调研与投资前景评估报告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2013-2017年中国不锈钢餐具产业深度调研与投资前景评估报告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2013-2017年中国不锈钢餐具产业深度调研与投资前景评估报告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2013-2017年中国不锈钢餐具产业深度调研与投资前景评估报告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