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2013-2017年中国城市轨道交通与设备市场行情动态及发展策略咨询报告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2013-2017年中国城市轨道交通与设备市场行情动态及发展策略咨询报告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2013-2017年中国城市轨道交通与设备市场行情动态及发展策略咨询报告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2013-2017年中国城市轨道交通与设备市场行情动态及发展策略咨询报告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