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2013-2018年中国LCD显示屏行业市场运营态势及发展前景预测分析报告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2013-2018年中国LCD显示屏行业市场运营态势及发展前景预测分析报告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2013-2018年中国LCD显示屏行业市场运营态势及发展前景预测分析报告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2013-2018年中国LCD显示屏行业市场运营态势及发展前景预测分析报告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