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2013-2017年中国线切割加工市场深度分析与投资前景预测报告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2013-2017年中国线切割加工市场深度分析与投资前景预测报告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2013-2017年中国线切割加工市场深度分析与投资前景预测报告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2013-2017年中国线切割加工市场深度分析与投资前景预测报告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