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2013-2018年中国酒精饮料行业市场运营态势及投资机会报告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2013-2018年中国酒精饮料行业市场运营态势及投资机会报告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2013-2018年中国酒精饮料行业市场运营态势及投资机会报告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https://www.icandata.com/view/227943.html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https://www.icandata.com/view/227943.html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2013-2018年中国酒精饮料行业市场运营态势及投资机会报告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227943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