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2013-2018年中国飞机租赁行业市场评估与投资可行性预测报告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2013-2018年中国飞机租赁行业市场评估与投资可行性预测报告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2013-2018年中国飞机租赁行业市场评估与投资可行性预测报告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2013-2018年中国飞机租赁行业市场评估与投资可行性预测报告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