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民用航空行业市场行情动态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民用航空行业市场行情动态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航空行业市场行情动态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航空行业市场行情动态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