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2013-2020年中国农产品期货市场行情动态及发展趋势预测报告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2013-2020年中国农产品期货市场行情动态及发展趋势预测报告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2013-2020年中国农产品期货市场行情动态及发展趋势预测报告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2013-2020年中国农产品期货市场行情动态及发展趋势预测报告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