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2013-2017年中国流通股质押贷款业务行业市场专项调研及投资前景预测报告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2013-2017年中国流通股质押贷款业务行业市场专项调研及投资前景预测报告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2013-2017年中国流通股质押贷款业务行业市场专项调研及投资前景预测报告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2013-2017年中国流通股质押贷款业务行业市场专项调研及投资前景预测报告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