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2013-2018年中国快速消费品行业市场评估及发展前景预测报告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2013-2018年中国快速消费品行业市场评估及发展前景预测报告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2013-2018年中国快速消费品行业市场评估及发展前景预测报告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2013-2018年中国快速消费品行业市场评估及发展前景预测报告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228997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