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2013-2018年中国焦化苯产业专项评估与发展趋势研究报告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2013-2018年中国焦化苯产业专项评估与发展趋势研究报告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2013-2018年中国焦化苯产业专项评估与发展趋势研究报告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https://www.icandata.com/view/22933/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https://www.icandata.com/view/22933/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2013-2018年中国焦化苯产业专项评估与发展趋势研究报告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229331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