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2013-2018年中国文化产业行业市场分析与投资前景研究报告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2013-2018年中国文化产业行业市场分析与投资前景研究报告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2013-2018年中国文化产业行业市场分析与投资前景研究报告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2013-2018年中国文化产业行业市场分析与投资前景研究报告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