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柴油发电机组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柴油发电机组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柴油发电机组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柴油发电机组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