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2013-2018年中国复印机行业市场运行态势及投资策略咨询报告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2013-2018年中国复印机行业市场运行态势及投资策略咨询报告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2013-2018年中国复印机行业市场运行态势及投资策略咨询报告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2013-2018年中国复印机行业市场运行态势及投资策略咨询报告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