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2013-2017年中国厚膜有源集成电路市场深度分析与投资前景预测报告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2013-2017年中国厚膜有源集成电路市场深度分析与投资前景预测报告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2013-2017年中国厚膜有源集成电路市场深度分析与投资前景预测报告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2013-2017年中国厚膜有源集成电路市场深度分析与投资前景预测报告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