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风电机组控制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风电机组控制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机组控制系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风电机组控制系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