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2013-2018年中国广播影视新媒体市场深度分析与投资前景预测报告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2013-2018年中国广播影视新媒体市场深度分析与投资前景预测报告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2013-2018年中国广播影视新媒体市场深度分析与投资前景预测报告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2013-2018年中国广播影视新媒体市场深度分析与投资前景预测报告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