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健身器材行业市场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健身器材行业市场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身器材行业市场状况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身器材行业市场状况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