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2013-2017年中国气体回收器市场深度分析与投资前景预测报告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2013-2017年中国气体回收器市场深度分析与投资前景预测报告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2013-2017年中国气体回收器市场深度分析与投资前景预测报告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2013-2017年中国气体回收器市场深度分析与投资前景预测报告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237024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