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2013-2018年中国火力发电厂水资源行业市场深度分析与投资前景预测报告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2013-2018年中国火力发电厂水资源行业市场深度分析与投资前景预测报告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2013-2018年中国火力发电厂水资源行业市场深度分析与投资前景预测报告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2013-2018年中国火力发电厂水资源行业市场深度分析与投资前景预测报告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