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2013-2017年中国摩擦传动装置市场深度分析与投资前景预测报告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2013-2017年中国摩擦传动装置市场深度分析与投资前景预测报告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2013-2017年中国摩擦传动装置市场深度分析与投资前景预测报告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2013-2017年中国摩擦传动装置市场深度分析与投资前景预测报告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