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2013-2018年中国现代农业行业市场深度分析与投资前景预测报告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2013-2018年中国现代农业行业市场深度分析与投资前景预测报告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2013-2018年中国现代农业行业市场深度分析与投资前景预测报告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2013-2018年中国现代农业行业市场深度分析与投资前景预测报告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