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2013-2018年中国临空经济行业市场深度分析与投资前景预测报告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2013-2018年中国临空经济行业市场深度分析与投资前景预测报告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2013-2018年中国临空经济行业市场深度分析与投资前景预测报告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2013-2018年中国临空经济行业市场深度分析与投资前景预测报告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