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2014-2018年中国纳米新材料行业市场深度分析与投资前景预测报告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2014-2018年中国纳米新材料行业市场深度分析与投资前景预测报告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2014-2018年中国纳米新材料行业市场深度分析与投资前景预测报告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2014-2018年中国纳米新材料行业市场深度分析与投资前景预测报告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