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2013-2017年中国果香型固体饮料行业市场深度分析与投资前景预测报告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2013-2017年中国果香型固体饮料行业市场深度分析与投资前景预测报告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2013-2017年中国果香型固体饮料行业市场深度分析与投资前景预测报告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2013-2017年中国果香型固体饮料行业市场深度分析与投资前景预测报告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