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2013-2018年中国钢材批发市场深度分析与投资前景预测报告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2013-2018年中国钢材批发市场深度分析与投资前景预测报告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2013-2018年中国钢材批发市场深度分析与投资前景预测报告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2013-2018年中国钢材批发市场深度分析与投资前景预测报告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