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2013-2018年宜兴市五金市场深度分析与投资前景预测报告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2013-2018年宜兴市五金市场深度分析与投资前景预测报告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2013-2018年宜兴市五金市场深度分析与投资前景预测报告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2013-2018年宜兴市五金市场深度分析与投资前景预测报告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