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2014-2018年中国摩托车操纵系统零件市场深度分析与投资前景预测报告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2014-2018年中国摩托车操纵系统零件市场深度分析与投资前景预测报告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2014-2018年中国摩托车操纵系统零件市场深度分析与投资前景预测报告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2014-2018年中国摩托车操纵系统零件市场深度分析与投资前景预测报告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