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2014-2019年中国现代派瓷砖行业市场深度分析与投资前景预测报告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2014-2019年中国现代派瓷砖行业市场深度分析与投资前景预测报告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2014-2019年中国现代派瓷砖行业市场深度分析与投资前景预测报告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2014-2019年中国现代派瓷砖行业市场深度分析与投资前景预测报告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246300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