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2015-2020年中国临空经济市场分析预测及战略咨询报告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2015-2020年中国临空经济市场分析预测及战略咨询报告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2015-2020年中国临空经济市场分析预测及战略咨询报告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https://www.icandata.com/view/246785.html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https://www.icandata.com/view/246785.html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2015-2020年中国临空经济市场分析预测及战略咨询报告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246785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