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2015-2020年中国房地产厨卫市场运行态势及投资策略报告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2015-2020年中国房地产厨卫市场运行态势及投资策略报告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2015-2020年中国房地产厨卫市场运行态势及投资策略报告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2015-2020年中国房地产厨卫市场运行态势及投资策略报告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