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2015-2020年中国再生金属市场行情动态及发展前景报告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2015-2020年中国再生金属市场行情动态及发展前景报告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2015-2020年中国再生金属市场行情动态及发展前景报告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2015-2020年中国再生金属市场行情动态及发展前景报告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